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48B8B7C6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806BC6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0B8EDE2" w:rsidR="000650BC" w:rsidRPr="00D96DDA" w:rsidRDefault="00C30A31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30A31">
              <w:rPr>
                <w:rFonts w:ascii="Arial" w:hAnsi="Arial" w:cs="Arial"/>
                <w:b/>
                <w:sz w:val="22"/>
                <w:szCs w:val="22"/>
              </w:rPr>
              <w:t>Kompleksowa usługa organizacji i</w:t>
            </w:r>
            <w:r w:rsidR="0001566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C30A31">
              <w:rPr>
                <w:rFonts w:ascii="Arial" w:hAnsi="Arial" w:cs="Arial"/>
                <w:b/>
                <w:sz w:val="22"/>
                <w:szCs w:val="22"/>
              </w:rPr>
              <w:t>obsługi wizyty studyjnej we Włoszech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02BF743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30A3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CA02CCA" w14:textId="02B0A098" w:rsidR="00806BC6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7E8CF828" w14:textId="74F31238" w:rsidR="00045C7E" w:rsidRDefault="00806BC6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</w:rPr>
          <w:drawing>
            <wp:inline distT="0" distB="0" distL="0" distR="0" wp14:anchorId="2C0ED945" wp14:editId="11C77EAB">
              <wp:extent cx="5757801" cy="98107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3639"/>
                      <a:stretch/>
                    </pic:blipFill>
                    <pic:spPr bwMode="auto">
                      <a:xfrm>
                        <a:off x="0" y="0"/>
                        <a:ext cx="5760720" cy="9815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E9714AA" w14:textId="2D92B4EE" w:rsidR="004E5556" w:rsidRPr="0050640C" w:rsidRDefault="00C30A31" w:rsidP="00C30A31">
    <w:pPr>
      <w:pStyle w:val="Stopka"/>
      <w:spacing w:line="360" w:lineRule="auto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bookmarkStart w:id="0" w:name="_Hlk126669086"/>
    <w:bookmarkStart w:id="1" w:name="_Hlk126669087"/>
    <w:bookmarkStart w:id="2" w:name="_Hlk126669120"/>
    <w:bookmarkStart w:id="3" w:name="_Hlk126669121"/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4</w:t>
    </w: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3</w:t>
    </w:r>
    <w:r w:rsidR="00015661"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 - </w:t>
    </w:r>
    <w:r w:rsidRPr="002B6288">
      <w:rPr>
        <w:rFonts w:ascii="Arial" w:eastAsiaTheme="minorHAnsi" w:hAnsi="Arial" w:cs="Arial"/>
        <w:color w:val="C00000"/>
        <w:sz w:val="18"/>
        <w:szCs w:val="18"/>
        <w:lang w:val="pl-PL" w:eastAsia="en-US"/>
      </w:rPr>
      <w:t>Kompleksowa usługa organizacji i obsługi wizyty studyjnej we Włoszech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71A53A0C" w:rsidR="00806BC6" w:rsidRDefault="00806BC6">
    <w:pPr>
      <w:pStyle w:val="Nagwek"/>
    </w:pPr>
    <w:r>
      <w:rPr>
        <w:noProof/>
        <w:lang w:eastAsia="pl-PL"/>
      </w:rPr>
      <w:drawing>
        <wp:inline distT="0" distB="0" distL="0" distR="0" wp14:anchorId="6AB0CADA" wp14:editId="1B630E00">
          <wp:extent cx="5760720" cy="621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15661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078E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0A31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28</cp:revision>
  <cp:lastPrinted>2020-04-17T12:49:00Z</cp:lastPrinted>
  <dcterms:created xsi:type="dcterms:W3CDTF">2021-08-25T16:33:00Z</dcterms:created>
  <dcterms:modified xsi:type="dcterms:W3CDTF">2023-04-12T07:42:00Z</dcterms:modified>
</cp:coreProperties>
</file>